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2D" w:rsidRDefault="008E06A3">
      <w:pPr>
        <w:spacing w:before="68"/>
        <w:ind w:left="691" w:right="674"/>
        <w:jc w:val="center"/>
        <w:rPr>
          <w:b/>
          <w:sz w:val="54"/>
        </w:rPr>
      </w:pPr>
      <w:r>
        <w:rPr>
          <w:b/>
          <w:color w:val="00AF4F"/>
          <w:sz w:val="54"/>
        </w:rPr>
        <w:t>Условия питания</w:t>
      </w:r>
    </w:p>
    <w:p w:rsidR="009D292D" w:rsidRDefault="008E06A3">
      <w:pPr>
        <w:pStyle w:val="a3"/>
        <w:spacing w:before="275"/>
        <w:ind w:left="119" w:right="104" w:firstLine="566"/>
        <w:jc w:val="both"/>
      </w:pPr>
      <w:r>
        <w:t>В соответствии с ФЗ "Об образовании в Российской Федерации" ст. 37 Организация питания воспитанников возлагается на организации, осуществляющие образовательную деятельность.</w:t>
      </w:r>
    </w:p>
    <w:p w:rsidR="009D292D" w:rsidRDefault="009D292D">
      <w:pPr>
        <w:pStyle w:val="a3"/>
        <w:spacing w:before="6"/>
        <w:rPr>
          <w:sz w:val="24"/>
        </w:rPr>
      </w:pPr>
    </w:p>
    <w:p w:rsidR="009D292D" w:rsidRDefault="008E06A3">
      <w:pPr>
        <w:pStyle w:val="a3"/>
        <w:ind w:left="119" w:right="110" w:firstLine="494"/>
        <w:jc w:val="both"/>
      </w:pPr>
      <w:r>
        <w:t>Одним из важных факторов здоровья воспитанников является организация рационального питания и отражение ее в образовательной деятельности ДОУ.</w:t>
      </w:r>
    </w:p>
    <w:p w:rsidR="009D292D" w:rsidRDefault="009D292D">
      <w:pPr>
        <w:pStyle w:val="a3"/>
        <w:spacing w:before="1"/>
        <w:rPr>
          <w:sz w:val="24"/>
        </w:rPr>
      </w:pPr>
    </w:p>
    <w:p w:rsidR="009D292D" w:rsidRDefault="008E06A3">
      <w:pPr>
        <w:pStyle w:val="a3"/>
        <w:ind w:left="119" w:right="108" w:firstLine="494"/>
        <w:jc w:val="both"/>
      </w:pPr>
      <w:r>
        <w:t>Помещение пищеблока размещается на первом этаже, имеет отдельный вход (выход), оснащено необходимым техническим оборудованием. Транспортировка пищевых продуктов проводится в условиях, обеспечивающих их сохранность и предохраняющих от загрязнения. Доставка пищевых продуктов осуществляется специальным автотранспортом поставщиков. Приём пищевых продуктов и продовольственного сырья в ДОУ осуществляется при наличии документов, подтверждающих ихкачество и безопасность.</w:t>
      </w:r>
    </w:p>
    <w:p w:rsidR="009D292D" w:rsidRDefault="009D292D">
      <w:pPr>
        <w:pStyle w:val="a3"/>
        <w:spacing w:before="4"/>
        <w:rPr>
          <w:sz w:val="24"/>
        </w:rPr>
      </w:pPr>
    </w:p>
    <w:p w:rsidR="009D292D" w:rsidRDefault="008E06A3">
      <w:pPr>
        <w:pStyle w:val="a3"/>
        <w:spacing w:before="1"/>
        <w:ind w:left="119" w:right="106" w:firstLine="566"/>
        <w:jc w:val="both"/>
      </w:pPr>
      <w:r>
        <w:t xml:space="preserve">Весь цикл приготовления блюд происходит на пищеблоке. Организация питания осуществляется на основе принципов «щадящего питания». При приготовлении блюд соблюдаются щадящие технологии: варка, </w:t>
      </w:r>
      <w:proofErr w:type="spellStart"/>
      <w:r>
        <w:t>запекание</w:t>
      </w:r>
      <w:proofErr w:type="spellEnd"/>
      <w:r>
        <w:t xml:space="preserve">, </w:t>
      </w:r>
      <w:proofErr w:type="spellStart"/>
      <w:r>
        <w:t>припускание</w:t>
      </w:r>
      <w:proofErr w:type="spellEnd"/>
      <w:r>
        <w:t xml:space="preserve">, </w:t>
      </w:r>
      <w:proofErr w:type="spellStart"/>
      <w:r>
        <w:t>пассерование</w:t>
      </w:r>
      <w:proofErr w:type="spellEnd"/>
      <w:r>
        <w:t>, тушение. При приготовлении блюд не применяется жарка.</w:t>
      </w:r>
    </w:p>
    <w:p w:rsidR="009D292D" w:rsidRDefault="009D292D">
      <w:pPr>
        <w:pStyle w:val="a3"/>
        <w:spacing w:before="5"/>
        <w:rPr>
          <w:sz w:val="24"/>
        </w:rPr>
      </w:pPr>
    </w:p>
    <w:p w:rsidR="009D292D" w:rsidRDefault="008E06A3">
      <w:pPr>
        <w:pStyle w:val="a3"/>
        <w:ind w:left="119" w:right="99" w:firstLine="633"/>
        <w:jc w:val="both"/>
      </w:pPr>
      <w:r>
        <w:t>В Учреждении организовано 4-х разовое питание воспитанников, которое осуществляется по 10-дневному рациону питания детей от 1,5 до 7 лет.</w:t>
      </w:r>
    </w:p>
    <w:p w:rsidR="009D292D" w:rsidRDefault="009D292D">
      <w:pPr>
        <w:pStyle w:val="a3"/>
        <w:spacing w:before="6"/>
        <w:rPr>
          <w:sz w:val="16"/>
        </w:rPr>
      </w:pPr>
    </w:p>
    <w:p w:rsidR="009D292D" w:rsidRDefault="008E06A3">
      <w:pPr>
        <w:pStyle w:val="a3"/>
        <w:spacing w:before="87"/>
        <w:ind w:left="119" w:right="105" w:firstLine="566"/>
        <w:jc w:val="both"/>
      </w:pPr>
      <w:r>
        <w:t>Меню утверждается Заведующим ДОУ. При составлении меню используется разработанная технологическая карта блюд, что обеспечивает сбалансированность питания по белкам, жирам, углеводам и учитывает физиологические потребности дошкольников в энергии и пищевых веществах.</w:t>
      </w:r>
    </w:p>
    <w:p w:rsidR="009D292D" w:rsidRDefault="009D292D">
      <w:pPr>
        <w:pStyle w:val="a3"/>
        <w:spacing w:before="5"/>
        <w:rPr>
          <w:sz w:val="24"/>
        </w:rPr>
      </w:pPr>
    </w:p>
    <w:p w:rsidR="009D292D" w:rsidRDefault="008E06A3">
      <w:pPr>
        <w:pStyle w:val="a3"/>
        <w:spacing w:before="1"/>
        <w:ind w:left="119" w:right="109" w:firstLine="566"/>
        <w:jc w:val="both"/>
      </w:pPr>
      <w:r>
        <w:t>В рацион питания Учреждения включены все основные группы продуктов – мясные, молочные, овощные блюда, свежие фрукты и овощи.</w:t>
      </w:r>
    </w:p>
    <w:p w:rsidR="009D292D" w:rsidRDefault="009D292D">
      <w:pPr>
        <w:pStyle w:val="a3"/>
        <w:spacing w:before="6"/>
        <w:rPr>
          <w:sz w:val="24"/>
        </w:rPr>
      </w:pPr>
    </w:p>
    <w:p w:rsidR="009D292D" w:rsidRDefault="008E06A3">
      <w:pPr>
        <w:pStyle w:val="a3"/>
        <w:ind w:left="119" w:right="107" w:firstLine="494"/>
        <w:jc w:val="both"/>
      </w:pPr>
      <w:r>
        <w:t xml:space="preserve">Выдача готовой пищи разрешается только после проведения контроля </w:t>
      </w:r>
      <w:proofErr w:type="spellStart"/>
      <w:r>
        <w:t>бракеражной</w:t>
      </w:r>
      <w:proofErr w:type="spellEnd"/>
      <w:r>
        <w:t xml:space="preserve"> комиссией в составе 3-х человек. Результаты контроля регистрируются в журнале бракеража готовой кулинарной продукции. Организация питания постоянно находится под контролем администрации.</w:t>
      </w:r>
    </w:p>
    <w:p w:rsidR="009D292D" w:rsidRDefault="009D292D">
      <w:pPr>
        <w:jc w:val="both"/>
        <w:sectPr w:rsidR="009D292D">
          <w:type w:val="continuous"/>
          <w:pgSz w:w="11900" w:h="16840"/>
          <w:pgMar w:top="1440" w:right="740" w:bottom="280" w:left="1580" w:header="720" w:footer="720" w:gutter="0"/>
          <w:cols w:space="720"/>
        </w:sectPr>
      </w:pPr>
    </w:p>
    <w:p w:rsidR="009D292D" w:rsidRDefault="008E06A3">
      <w:pPr>
        <w:pStyle w:val="a3"/>
        <w:spacing w:before="67"/>
        <w:ind w:left="119" w:right="104" w:firstLine="566"/>
        <w:jc w:val="both"/>
      </w:pPr>
      <w:r>
        <w:lastRenderedPageBreak/>
        <w:t>Работа по организации питания воспитанников в группах осуществляется под руководством воспитателя и заключается в создании безопасных условий при подготовке и во время приема пищи и формировании культурно-гигиенических навыков во время приема пищи воспитанниками.</w:t>
      </w:r>
    </w:p>
    <w:p w:rsidR="009D292D" w:rsidRDefault="009D292D">
      <w:pPr>
        <w:pStyle w:val="a3"/>
        <w:spacing w:before="5"/>
        <w:rPr>
          <w:sz w:val="24"/>
        </w:rPr>
      </w:pPr>
    </w:p>
    <w:p w:rsidR="009D292D" w:rsidRDefault="008E06A3">
      <w:pPr>
        <w:pStyle w:val="a3"/>
        <w:ind w:left="119" w:right="107" w:firstLine="494"/>
        <w:jc w:val="both"/>
      </w:pPr>
      <w:r>
        <w:t>С целью формирования трудовых навыков и воспитания самостоятельности во время дежурства по столовой воспитатель сочетает работу дежурных и каждого воспитанника.</w:t>
      </w:r>
    </w:p>
    <w:p w:rsidR="009D292D" w:rsidRDefault="009D292D">
      <w:pPr>
        <w:pStyle w:val="a3"/>
        <w:spacing w:before="5"/>
        <w:rPr>
          <w:sz w:val="33"/>
        </w:rPr>
      </w:pPr>
    </w:p>
    <w:p w:rsidR="009D292D" w:rsidRDefault="008E06A3">
      <w:pPr>
        <w:ind w:left="685" w:right="674"/>
        <w:jc w:val="center"/>
        <w:rPr>
          <w:b/>
          <w:sz w:val="52"/>
        </w:rPr>
      </w:pPr>
      <w:r>
        <w:rPr>
          <w:b/>
          <w:color w:val="00AF4F"/>
          <w:sz w:val="52"/>
        </w:rPr>
        <w:t>Охрана здоровья</w:t>
      </w:r>
    </w:p>
    <w:p w:rsidR="009D292D" w:rsidRDefault="008E06A3">
      <w:pPr>
        <w:spacing w:before="223"/>
        <w:ind w:left="694" w:right="674"/>
        <w:jc w:val="center"/>
        <w:rPr>
          <w:b/>
          <w:sz w:val="32"/>
        </w:rPr>
      </w:pPr>
      <w:r>
        <w:rPr>
          <w:b/>
          <w:color w:val="00AF4F"/>
          <w:sz w:val="32"/>
        </w:rPr>
        <w:t>Условия охраны и укрепления здоровья воспитанников</w:t>
      </w:r>
    </w:p>
    <w:p w:rsidR="009D292D" w:rsidRDefault="009D292D">
      <w:pPr>
        <w:pStyle w:val="a3"/>
        <w:spacing w:before="5"/>
        <w:rPr>
          <w:b/>
        </w:rPr>
      </w:pPr>
    </w:p>
    <w:p w:rsidR="009D292D" w:rsidRDefault="008E06A3">
      <w:pPr>
        <w:pStyle w:val="a3"/>
        <w:ind w:left="119" w:right="105" w:firstLine="422"/>
        <w:jc w:val="both"/>
      </w:pPr>
      <w:r>
        <w:t>Медицинский персонал наряду с администрацией ДОУ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В ДОУ имеется полный набор медикаментов для: оказания первой медицинской помощи.</w:t>
      </w:r>
    </w:p>
    <w:p w:rsidR="009D292D" w:rsidRDefault="009D292D">
      <w:pPr>
        <w:pStyle w:val="a3"/>
        <w:spacing w:before="5"/>
        <w:rPr>
          <w:sz w:val="24"/>
        </w:rPr>
      </w:pPr>
    </w:p>
    <w:p w:rsidR="009D292D" w:rsidRDefault="008E06A3">
      <w:pPr>
        <w:pStyle w:val="a3"/>
        <w:ind w:left="119" w:right="108" w:firstLine="422"/>
        <w:jc w:val="both"/>
      </w:pPr>
      <w:r>
        <w:t>Важнейшей характеристикой качества работы коллектива является состояние здоровья, физическое развитие воспитанников. Центральное место в системе работы Учреждения отведено физкультурно-оздоровительной работе, которую проводит инструктор по физической культуре.</w:t>
      </w:r>
    </w:p>
    <w:p w:rsidR="009D292D" w:rsidRDefault="009D292D">
      <w:pPr>
        <w:pStyle w:val="a3"/>
        <w:spacing w:before="5"/>
        <w:rPr>
          <w:sz w:val="24"/>
        </w:rPr>
      </w:pPr>
    </w:p>
    <w:p w:rsidR="009D292D" w:rsidRDefault="008E06A3">
      <w:pPr>
        <w:pStyle w:val="a3"/>
        <w:ind w:left="402"/>
      </w:pPr>
      <w:r>
        <w:t>Организационными формами работы являются:</w:t>
      </w:r>
    </w:p>
    <w:p w:rsidR="009D292D" w:rsidRDefault="009D292D">
      <w:pPr>
        <w:pStyle w:val="a3"/>
        <w:spacing w:before="2"/>
        <w:rPr>
          <w:sz w:val="24"/>
        </w:rPr>
      </w:pPr>
    </w:p>
    <w:p w:rsidR="009D292D" w:rsidRDefault="008E06A3">
      <w:pPr>
        <w:pStyle w:val="a4"/>
        <w:numPr>
          <w:ilvl w:val="0"/>
          <w:numId w:val="1"/>
        </w:numPr>
        <w:tabs>
          <w:tab w:val="left" w:pos="840"/>
        </w:tabs>
        <w:spacing w:before="1" w:line="322" w:lineRule="exact"/>
        <w:ind w:hanging="361"/>
        <w:jc w:val="both"/>
        <w:rPr>
          <w:sz w:val="28"/>
        </w:rPr>
      </w:pPr>
      <w:r>
        <w:rPr>
          <w:sz w:val="28"/>
        </w:rPr>
        <w:t>учебная работа (разные виды занятий по физическойкультуре);</w:t>
      </w:r>
    </w:p>
    <w:p w:rsidR="009D292D" w:rsidRDefault="008E06A3">
      <w:pPr>
        <w:pStyle w:val="a4"/>
        <w:numPr>
          <w:ilvl w:val="0"/>
          <w:numId w:val="1"/>
        </w:numPr>
        <w:tabs>
          <w:tab w:val="left" w:pos="840"/>
        </w:tabs>
        <w:spacing w:line="322" w:lineRule="exact"/>
        <w:ind w:hanging="361"/>
        <w:jc w:val="both"/>
        <w:rPr>
          <w:sz w:val="28"/>
        </w:rPr>
      </w:pPr>
      <w:r>
        <w:rPr>
          <w:sz w:val="28"/>
        </w:rPr>
        <w:t>физкультурно-оздоровительная работа в режимедня;</w:t>
      </w:r>
    </w:p>
    <w:p w:rsidR="009D292D" w:rsidRDefault="008E06A3">
      <w:pPr>
        <w:pStyle w:val="a4"/>
        <w:numPr>
          <w:ilvl w:val="0"/>
          <w:numId w:val="1"/>
        </w:numPr>
        <w:tabs>
          <w:tab w:val="left" w:pos="840"/>
        </w:tabs>
        <w:ind w:right="106"/>
        <w:jc w:val="both"/>
        <w:rPr>
          <w:sz w:val="28"/>
        </w:rPr>
      </w:pPr>
      <w:r>
        <w:rPr>
          <w:sz w:val="28"/>
        </w:rPr>
        <w:t>оздоровительные мероприятия с привлечением родителей (физический досуг, физкультурные праздники; спортивные эстафеты, зимняя спартакиада идр.);</w:t>
      </w:r>
    </w:p>
    <w:p w:rsidR="009D292D" w:rsidRDefault="008E06A3">
      <w:pPr>
        <w:pStyle w:val="a4"/>
        <w:numPr>
          <w:ilvl w:val="0"/>
          <w:numId w:val="1"/>
        </w:numPr>
        <w:tabs>
          <w:tab w:val="left" w:pos="840"/>
        </w:tabs>
        <w:spacing w:before="3"/>
        <w:ind w:hanging="361"/>
        <w:jc w:val="both"/>
        <w:rPr>
          <w:sz w:val="28"/>
        </w:rPr>
      </w:pPr>
      <w:r>
        <w:rPr>
          <w:sz w:val="28"/>
        </w:rPr>
        <w:t>самостоятельная двигательная деятельностьдетей.</w:t>
      </w:r>
    </w:p>
    <w:p w:rsidR="009D292D" w:rsidRDefault="009D292D">
      <w:pPr>
        <w:pStyle w:val="a3"/>
        <w:spacing w:before="2"/>
        <w:rPr>
          <w:sz w:val="24"/>
        </w:rPr>
      </w:pPr>
    </w:p>
    <w:p w:rsidR="009D292D" w:rsidRDefault="008E06A3">
      <w:pPr>
        <w:pStyle w:val="a3"/>
        <w:ind w:left="119" w:right="105" w:firstLine="494"/>
        <w:jc w:val="both"/>
      </w:pPr>
      <w:r>
        <w:t>Рациональное сочетание разных видов двигательной активности воспитанников: НОД на формирование двигательных умений и навыков в физкультурном зале и на свежем воздухе, утренняя гимнастика с использованием речевого материала и оборудования, физкультурные досуги (физкультминутки, разминки, развлечения, спортивные праздники, дни здоровья), гимнастика после сна, создаёт определённый двигательный режим, необходимый для полноценного развития и укрепления здоровья детей.</w:t>
      </w:r>
    </w:p>
    <w:p w:rsidR="009D292D" w:rsidRDefault="009D292D">
      <w:pPr>
        <w:pStyle w:val="a3"/>
        <w:spacing w:before="4"/>
        <w:rPr>
          <w:sz w:val="24"/>
        </w:rPr>
      </w:pPr>
    </w:p>
    <w:p w:rsidR="009D292D" w:rsidRDefault="008E06A3">
      <w:pPr>
        <w:pStyle w:val="a3"/>
        <w:ind w:left="474"/>
      </w:pPr>
      <w:r>
        <w:t xml:space="preserve">Оздоровительная работа направлена </w:t>
      </w:r>
      <w:proofErr w:type="gramStart"/>
      <w:r>
        <w:t>на</w:t>
      </w:r>
      <w:proofErr w:type="gramEnd"/>
      <w:r>
        <w:t>:</w:t>
      </w:r>
    </w:p>
    <w:p w:rsidR="009D292D" w:rsidRDefault="009D292D">
      <w:pPr>
        <w:sectPr w:rsidR="009D292D">
          <w:pgSz w:w="11900" w:h="16840"/>
          <w:pgMar w:top="1060" w:right="740" w:bottom="280" w:left="1580" w:header="720" w:footer="720" w:gutter="0"/>
          <w:cols w:space="720"/>
        </w:sectPr>
      </w:pPr>
    </w:p>
    <w:p w:rsidR="009D292D" w:rsidRDefault="008E06A3">
      <w:pPr>
        <w:pStyle w:val="a4"/>
        <w:numPr>
          <w:ilvl w:val="0"/>
          <w:numId w:val="1"/>
        </w:numPr>
        <w:tabs>
          <w:tab w:val="left" w:pos="839"/>
          <w:tab w:val="left" w:pos="840"/>
        </w:tabs>
        <w:spacing w:before="67"/>
        <w:ind w:right="111"/>
        <w:rPr>
          <w:sz w:val="28"/>
        </w:rPr>
      </w:pPr>
      <w:r>
        <w:rPr>
          <w:sz w:val="28"/>
        </w:rPr>
        <w:lastRenderedPageBreak/>
        <w:t>формирования у детей интереса и ценностного отношения к занятиям физической культурой;</w:t>
      </w:r>
    </w:p>
    <w:p w:rsidR="009D292D" w:rsidRDefault="008E06A3">
      <w:pPr>
        <w:pStyle w:val="a4"/>
        <w:numPr>
          <w:ilvl w:val="0"/>
          <w:numId w:val="1"/>
        </w:numPr>
        <w:tabs>
          <w:tab w:val="left" w:pos="839"/>
          <w:tab w:val="left" w:pos="840"/>
        </w:tabs>
        <w:spacing w:line="321" w:lineRule="exact"/>
        <w:ind w:hanging="361"/>
        <w:rPr>
          <w:sz w:val="28"/>
        </w:rPr>
      </w:pPr>
      <w:r>
        <w:rPr>
          <w:sz w:val="28"/>
        </w:rPr>
        <w:t>гармоничное физическоеразвитие;</w:t>
      </w:r>
    </w:p>
    <w:p w:rsidR="009D292D" w:rsidRDefault="008E06A3">
      <w:pPr>
        <w:pStyle w:val="a4"/>
        <w:numPr>
          <w:ilvl w:val="0"/>
          <w:numId w:val="1"/>
        </w:numPr>
        <w:tabs>
          <w:tab w:val="left" w:pos="839"/>
          <w:tab w:val="left" w:pos="840"/>
        </w:tabs>
        <w:spacing w:line="451" w:lineRule="auto"/>
        <w:ind w:left="474" w:right="654" w:firstLine="4"/>
        <w:rPr>
          <w:sz w:val="28"/>
        </w:rPr>
      </w:pPr>
      <w:r>
        <w:rPr>
          <w:sz w:val="28"/>
        </w:rPr>
        <w:t xml:space="preserve">охрану здоровья детей и формирования основы культурыздоровья. Педагоги используют методы направлены </w:t>
      </w:r>
      <w:proofErr w:type="gramStart"/>
      <w:r>
        <w:rPr>
          <w:sz w:val="28"/>
        </w:rPr>
        <w:t>на</w:t>
      </w:r>
      <w:proofErr w:type="gramEnd"/>
      <w:r>
        <w:rPr>
          <w:sz w:val="28"/>
        </w:rPr>
        <w:t>:</w:t>
      </w:r>
    </w:p>
    <w:p w:rsidR="009D292D" w:rsidRDefault="008E06A3">
      <w:pPr>
        <w:pStyle w:val="a4"/>
        <w:numPr>
          <w:ilvl w:val="0"/>
          <w:numId w:val="1"/>
        </w:numPr>
        <w:tabs>
          <w:tab w:val="left" w:pos="839"/>
          <w:tab w:val="left" w:pos="840"/>
        </w:tabs>
        <w:spacing w:line="316" w:lineRule="exact"/>
        <w:ind w:hanging="361"/>
        <w:rPr>
          <w:sz w:val="28"/>
        </w:rPr>
      </w:pPr>
      <w:r>
        <w:rPr>
          <w:sz w:val="28"/>
        </w:rPr>
        <w:t>обеспечение принципа осознанности при обучениидвижениям;</w:t>
      </w:r>
    </w:p>
    <w:p w:rsidR="009D292D" w:rsidRDefault="008E06A3">
      <w:pPr>
        <w:pStyle w:val="a4"/>
        <w:numPr>
          <w:ilvl w:val="0"/>
          <w:numId w:val="1"/>
        </w:numPr>
        <w:tabs>
          <w:tab w:val="left" w:pos="839"/>
          <w:tab w:val="left" w:pos="840"/>
          <w:tab w:val="left" w:pos="2149"/>
          <w:tab w:val="left" w:pos="2542"/>
          <w:tab w:val="left" w:pos="3742"/>
          <w:tab w:val="left" w:pos="5839"/>
          <w:tab w:val="left" w:pos="7413"/>
          <w:tab w:val="left" w:pos="7807"/>
        </w:tabs>
        <w:ind w:right="104"/>
        <w:rPr>
          <w:sz w:val="28"/>
        </w:rPr>
      </w:pPr>
      <w:r>
        <w:rPr>
          <w:sz w:val="28"/>
        </w:rPr>
        <w:t>развитие</w:t>
      </w:r>
      <w:r>
        <w:rPr>
          <w:sz w:val="28"/>
        </w:rPr>
        <w:tab/>
        <w:t>у</w:t>
      </w:r>
      <w:r>
        <w:rPr>
          <w:sz w:val="28"/>
        </w:rPr>
        <w:tab/>
        <w:t>ребёнка</w:t>
      </w:r>
      <w:r>
        <w:rPr>
          <w:sz w:val="28"/>
        </w:rPr>
        <w:tab/>
        <w:t>ответственного</w:t>
      </w:r>
      <w:r>
        <w:rPr>
          <w:sz w:val="28"/>
        </w:rPr>
        <w:tab/>
        <w:t>отношения</w:t>
      </w:r>
      <w:r>
        <w:rPr>
          <w:sz w:val="28"/>
        </w:rPr>
        <w:tab/>
        <w:t>к</w:t>
      </w:r>
      <w:r>
        <w:rPr>
          <w:sz w:val="28"/>
        </w:rPr>
        <w:tab/>
      </w:r>
      <w:r>
        <w:rPr>
          <w:w w:val="95"/>
          <w:sz w:val="28"/>
        </w:rPr>
        <w:t xml:space="preserve">собственному </w:t>
      </w:r>
      <w:r>
        <w:rPr>
          <w:sz w:val="28"/>
        </w:rPr>
        <w:t>здоровью;</w:t>
      </w:r>
    </w:p>
    <w:p w:rsidR="009D292D" w:rsidRDefault="008E06A3">
      <w:pPr>
        <w:pStyle w:val="a4"/>
        <w:numPr>
          <w:ilvl w:val="0"/>
          <w:numId w:val="1"/>
        </w:numPr>
        <w:tabs>
          <w:tab w:val="left" w:pos="839"/>
          <w:tab w:val="left" w:pos="840"/>
        </w:tabs>
        <w:spacing w:before="4" w:line="322" w:lineRule="exact"/>
        <w:ind w:hanging="361"/>
        <w:rPr>
          <w:sz w:val="28"/>
        </w:rPr>
      </w:pPr>
      <w:r>
        <w:rPr>
          <w:sz w:val="28"/>
        </w:rPr>
        <w:t>формирование приёмов сохранения и укрепления своегоздоровья;</w:t>
      </w:r>
    </w:p>
    <w:p w:rsidR="009D292D" w:rsidRDefault="008E06A3">
      <w:pPr>
        <w:pStyle w:val="a4"/>
        <w:numPr>
          <w:ilvl w:val="0"/>
          <w:numId w:val="1"/>
        </w:numPr>
        <w:tabs>
          <w:tab w:val="left" w:pos="839"/>
          <w:tab w:val="left" w:pos="840"/>
        </w:tabs>
        <w:ind w:right="112"/>
        <w:rPr>
          <w:sz w:val="28"/>
        </w:rPr>
      </w:pPr>
      <w:r>
        <w:rPr>
          <w:sz w:val="28"/>
        </w:rPr>
        <w:t>активизацию знаний, полученных на образовательной деятельности, упражнениях в самостоятельнойдеятельности;</w:t>
      </w:r>
    </w:p>
    <w:p w:rsidR="009D292D" w:rsidRDefault="008E06A3">
      <w:pPr>
        <w:pStyle w:val="a4"/>
        <w:numPr>
          <w:ilvl w:val="0"/>
          <w:numId w:val="1"/>
        </w:numPr>
        <w:tabs>
          <w:tab w:val="left" w:pos="839"/>
          <w:tab w:val="left" w:pos="840"/>
          <w:tab w:val="left" w:pos="2960"/>
          <w:tab w:val="left" w:pos="5014"/>
          <w:tab w:val="left" w:pos="5412"/>
          <w:tab w:val="left" w:pos="6339"/>
          <w:tab w:val="left" w:pos="6732"/>
          <w:tab w:val="left" w:pos="8071"/>
        </w:tabs>
        <w:ind w:right="104"/>
        <w:rPr>
          <w:sz w:val="28"/>
        </w:rPr>
      </w:pPr>
      <w:r>
        <w:rPr>
          <w:sz w:val="28"/>
        </w:rPr>
        <w:t>поддерживание</w:t>
      </w:r>
      <w:r>
        <w:rPr>
          <w:sz w:val="28"/>
        </w:rPr>
        <w:tab/>
        <w:t>возникновения</w:t>
      </w:r>
      <w:r>
        <w:rPr>
          <w:sz w:val="28"/>
        </w:rPr>
        <w:tab/>
        <w:t>у</w:t>
      </w:r>
      <w:r>
        <w:rPr>
          <w:sz w:val="28"/>
        </w:rPr>
        <w:tab/>
        <w:t>детей</w:t>
      </w:r>
      <w:r>
        <w:rPr>
          <w:sz w:val="28"/>
        </w:rPr>
        <w:tab/>
        <w:t>в</w:t>
      </w:r>
      <w:r>
        <w:rPr>
          <w:sz w:val="28"/>
        </w:rPr>
        <w:tab/>
        <w:t>процессе</w:t>
      </w:r>
      <w:r>
        <w:rPr>
          <w:sz w:val="28"/>
        </w:rPr>
        <w:tab/>
      </w:r>
      <w:r>
        <w:rPr>
          <w:spacing w:val="-3"/>
          <w:sz w:val="28"/>
        </w:rPr>
        <w:t xml:space="preserve">физической </w:t>
      </w:r>
      <w:r>
        <w:rPr>
          <w:sz w:val="28"/>
        </w:rPr>
        <w:t>активности положительныхэмоций.</w:t>
      </w:r>
    </w:p>
    <w:p w:rsidR="009D292D" w:rsidRDefault="009D292D">
      <w:pPr>
        <w:pStyle w:val="a3"/>
        <w:rPr>
          <w:sz w:val="24"/>
        </w:rPr>
      </w:pPr>
    </w:p>
    <w:p w:rsidR="009D292D" w:rsidRDefault="008E06A3">
      <w:pPr>
        <w:pStyle w:val="a3"/>
        <w:spacing w:before="1"/>
        <w:ind w:left="119" w:right="109" w:firstLine="494"/>
        <w:jc w:val="both"/>
      </w:pPr>
      <w:r>
        <w:t>Для профилактики простудных заболеваний реализуются разные виды закаливания: воздушные и солнечные ванны, хождение босиком по полу, а летом - по земле, мытье рук до локтей.</w:t>
      </w:r>
    </w:p>
    <w:p w:rsidR="009D292D" w:rsidRDefault="009D292D">
      <w:pPr>
        <w:pStyle w:val="a3"/>
        <w:spacing w:before="5"/>
        <w:rPr>
          <w:sz w:val="24"/>
        </w:rPr>
      </w:pPr>
    </w:p>
    <w:p w:rsidR="009D292D" w:rsidRDefault="008E06A3">
      <w:pPr>
        <w:pStyle w:val="a3"/>
        <w:spacing w:before="1"/>
        <w:ind w:left="119" w:right="107" w:firstLine="422"/>
        <w:jc w:val="both"/>
      </w:pPr>
      <w:r>
        <w:t xml:space="preserve">В начале и в конце каждого учебного года узкими специалистами детской поликлиники проводится обследование физического состояния воспитанников. Таким образом, выделяются разные уровни физического развития воспитанников, распределяются по группам здоровья, определяется правильный подбор мебели по росту воспитанников в соответствии с нормами и требованиями </w:t>
      </w:r>
      <w:proofErr w:type="spellStart"/>
      <w:r>
        <w:t>САНПиН</w:t>
      </w:r>
      <w:proofErr w:type="spellEnd"/>
      <w:r>
        <w:t>. Намечаются пути оздоровления часто и длительно болеющих дошкольников.</w:t>
      </w:r>
    </w:p>
    <w:p w:rsidR="009D292D" w:rsidRDefault="009D292D">
      <w:pPr>
        <w:pStyle w:val="a3"/>
        <w:spacing w:before="4"/>
        <w:rPr>
          <w:sz w:val="24"/>
        </w:rPr>
      </w:pPr>
    </w:p>
    <w:p w:rsidR="009D292D" w:rsidRDefault="008E06A3">
      <w:pPr>
        <w:pStyle w:val="a3"/>
        <w:ind w:left="119" w:right="103" w:firstLine="494"/>
        <w:jc w:val="both"/>
      </w:pPr>
      <w:r>
        <w:t>Большую работу по профилактике заболеваний проводят воспитатели ДОУ. Постоянно отслеживается состояние здоровья детей. В период повышенной заболеваемости ОРЗ и гриппом для профилактики примен</w:t>
      </w:r>
      <w:r w:rsidR="00693121">
        <w:t>яется: вакцинация против гриппа.</w:t>
      </w:r>
    </w:p>
    <w:p w:rsidR="009D292D" w:rsidRDefault="009D292D">
      <w:pPr>
        <w:pStyle w:val="a3"/>
        <w:spacing w:before="1"/>
        <w:rPr>
          <w:sz w:val="24"/>
        </w:rPr>
      </w:pPr>
    </w:p>
    <w:p w:rsidR="009D292D" w:rsidRDefault="008E06A3">
      <w:pPr>
        <w:pStyle w:val="a3"/>
        <w:ind w:left="119" w:right="104" w:firstLine="566"/>
        <w:jc w:val="both"/>
      </w:pPr>
      <w:r>
        <w:t>В течение периода адаптации дети осматриваются и наблюдаются медицинской сестрой. В</w:t>
      </w:r>
      <w:bookmarkStart w:id="0" w:name="_GoBack"/>
      <w:bookmarkEnd w:id="0"/>
      <w:r>
        <w:t>оспитатель осуществляет индивидуальный подход к каждому ребёнку. Дети в детский сад принимаются постепенно. На каждого ребёнка оформляется лист адаптации.</w:t>
      </w:r>
    </w:p>
    <w:p w:rsidR="009D292D" w:rsidRDefault="009D292D">
      <w:pPr>
        <w:pStyle w:val="a3"/>
        <w:spacing w:before="5"/>
        <w:rPr>
          <w:sz w:val="24"/>
        </w:rPr>
      </w:pPr>
    </w:p>
    <w:p w:rsidR="009D292D" w:rsidRDefault="008E06A3">
      <w:pPr>
        <w:pStyle w:val="a3"/>
        <w:ind w:left="119" w:right="103" w:firstLine="566"/>
        <w:jc w:val="both"/>
      </w:pPr>
      <w:r>
        <w:t>Педагогический коллектив находится в постоянном поиске новых средств, форм и методов оздоровления дошкольников.</w:t>
      </w:r>
    </w:p>
    <w:p w:rsidR="009D292D" w:rsidRDefault="009D292D">
      <w:pPr>
        <w:pStyle w:val="a3"/>
        <w:spacing w:before="6"/>
        <w:rPr>
          <w:sz w:val="24"/>
        </w:rPr>
      </w:pPr>
    </w:p>
    <w:p w:rsidR="009D292D" w:rsidRDefault="008E06A3">
      <w:pPr>
        <w:pStyle w:val="a3"/>
        <w:ind w:left="613"/>
      </w:pPr>
      <w:r>
        <w:t>В перспективе работы Учреждения в новом учебном году:</w:t>
      </w:r>
    </w:p>
    <w:p w:rsidR="009D292D" w:rsidRDefault="009D292D">
      <w:pPr>
        <w:sectPr w:rsidR="009D292D">
          <w:pgSz w:w="11900" w:h="16840"/>
          <w:pgMar w:top="1060" w:right="740" w:bottom="280" w:left="1580" w:header="720" w:footer="720" w:gutter="0"/>
          <w:cols w:space="720"/>
        </w:sectPr>
      </w:pPr>
    </w:p>
    <w:p w:rsidR="009D292D" w:rsidRDefault="008E06A3">
      <w:pPr>
        <w:pStyle w:val="a4"/>
        <w:numPr>
          <w:ilvl w:val="0"/>
          <w:numId w:val="1"/>
        </w:numPr>
        <w:tabs>
          <w:tab w:val="left" w:pos="840"/>
        </w:tabs>
        <w:spacing w:before="67"/>
        <w:ind w:right="103"/>
        <w:jc w:val="both"/>
        <w:rPr>
          <w:sz w:val="28"/>
        </w:rPr>
      </w:pPr>
      <w:r>
        <w:rPr>
          <w:sz w:val="28"/>
        </w:rPr>
        <w:lastRenderedPageBreak/>
        <w:t>активизировать работу по укреплению и охране здоровья воспитанников, закаливанию организма и совершенствованию его функций, как в организованных видах деятельности, так и в повседневной жизни;</w:t>
      </w:r>
    </w:p>
    <w:p w:rsidR="009D292D" w:rsidRDefault="008E06A3">
      <w:pPr>
        <w:pStyle w:val="a4"/>
        <w:numPr>
          <w:ilvl w:val="0"/>
          <w:numId w:val="1"/>
        </w:numPr>
        <w:tabs>
          <w:tab w:val="left" w:pos="840"/>
        </w:tabs>
        <w:spacing w:before="3"/>
        <w:ind w:right="108"/>
        <w:jc w:val="both"/>
        <w:rPr>
          <w:sz w:val="28"/>
        </w:rPr>
      </w:pPr>
      <w:r>
        <w:rPr>
          <w:sz w:val="28"/>
        </w:rPr>
        <w:t>повышение профессиональной компетентности педагогов ДОУ в вопросах по привитию воспитанникам здорового образажизни;</w:t>
      </w:r>
    </w:p>
    <w:p w:rsidR="009D292D" w:rsidRDefault="008E06A3">
      <w:pPr>
        <w:pStyle w:val="a4"/>
        <w:numPr>
          <w:ilvl w:val="0"/>
          <w:numId w:val="1"/>
        </w:numPr>
        <w:tabs>
          <w:tab w:val="left" w:pos="840"/>
        </w:tabs>
        <w:ind w:right="109"/>
        <w:jc w:val="both"/>
        <w:rPr>
          <w:sz w:val="28"/>
        </w:rPr>
      </w:pPr>
      <w:r>
        <w:rPr>
          <w:sz w:val="28"/>
        </w:rPr>
        <w:t xml:space="preserve">наработка опыта работы педагогов ДОУ по использованию </w:t>
      </w:r>
      <w:proofErr w:type="spellStart"/>
      <w:r>
        <w:rPr>
          <w:sz w:val="28"/>
        </w:rPr>
        <w:t>здоровьесберегающих</w:t>
      </w:r>
      <w:proofErr w:type="spellEnd"/>
      <w:r>
        <w:rPr>
          <w:sz w:val="28"/>
        </w:rPr>
        <w:t xml:space="preserve"> технологий в работе своспитанниками.</w:t>
      </w:r>
    </w:p>
    <w:sectPr w:rsidR="009D292D" w:rsidSect="00C26C52">
      <w:pgSz w:w="11900" w:h="16840"/>
      <w:pgMar w:top="1060" w:right="74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E44CD"/>
    <w:multiLevelType w:val="hybridMultilevel"/>
    <w:tmpl w:val="7F822CBA"/>
    <w:lvl w:ilvl="0" w:tplc="5860DE7A">
      <w:numFmt w:val="bullet"/>
      <w:lvlText w:val=""/>
      <w:lvlJc w:val="left"/>
      <w:pPr>
        <w:ind w:left="839" w:hanging="360"/>
      </w:pPr>
      <w:rPr>
        <w:rFonts w:ascii="Symbol" w:eastAsia="Symbol" w:hAnsi="Symbol" w:cs="Symbol" w:hint="default"/>
        <w:w w:val="100"/>
        <w:sz w:val="20"/>
        <w:szCs w:val="20"/>
        <w:lang w:val="ru-RU" w:eastAsia="ru-RU" w:bidi="ru-RU"/>
      </w:rPr>
    </w:lvl>
    <w:lvl w:ilvl="1" w:tplc="8CE4778E">
      <w:numFmt w:val="bullet"/>
      <w:lvlText w:val="•"/>
      <w:lvlJc w:val="left"/>
      <w:pPr>
        <w:ind w:left="1714" w:hanging="360"/>
      </w:pPr>
      <w:rPr>
        <w:rFonts w:hint="default"/>
        <w:lang w:val="ru-RU" w:eastAsia="ru-RU" w:bidi="ru-RU"/>
      </w:rPr>
    </w:lvl>
    <w:lvl w:ilvl="2" w:tplc="F4E6BC3E">
      <w:numFmt w:val="bullet"/>
      <w:lvlText w:val="•"/>
      <w:lvlJc w:val="left"/>
      <w:pPr>
        <w:ind w:left="2588" w:hanging="360"/>
      </w:pPr>
      <w:rPr>
        <w:rFonts w:hint="default"/>
        <w:lang w:val="ru-RU" w:eastAsia="ru-RU" w:bidi="ru-RU"/>
      </w:rPr>
    </w:lvl>
    <w:lvl w:ilvl="3" w:tplc="46EC43A6">
      <w:numFmt w:val="bullet"/>
      <w:lvlText w:val="•"/>
      <w:lvlJc w:val="left"/>
      <w:pPr>
        <w:ind w:left="3462" w:hanging="360"/>
      </w:pPr>
      <w:rPr>
        <w:rFonts w:hint="default"/>
        <w:lang w:val="ru-RU" w:eastAsia="ru-RU" w:bidi="ru-RU"/>
      </w:rPr>
    </w:lvl>
    <w:lvl w:ilvl="4" w:tplc="9F646E8C">
      <w:numFmt w:val="bullet"/>
      <w:lvlText w:val="•"/>
      <w:lvlJc w:val="left"/>
      <w:pPr>
        <w:ind w:left="4336" w:hanging="360"/>
      </w:pPr>
      <w:rPr>
        <w:rFonts w:hint="default"/>
        <w:lang w:val="ru-RU" w:eastAsia="ru-RU" w:bidi="ru-RU"/>
      </w:rPr>
    </w:lvl>
    <w:lvl w:ilvl="5" w:tplc="71646292">
      <w:numFmt w:val="bullet"/>
      <w:lvlText w:val="•"/>
      <w:lvlJc w:val="left"/>
      <w:pPr>
        <w:ind w:left="5210" w:hanging="360"/>
      </w:pPr>
      <w:rPr>
        <w:rFonts w:hint="default"/>
        <w:lang w:val="ru-RU" w:eastAsia="ru-RU" w:bidi="ru-RU"/>
      </w:rPr>
    </w:lvl>
    <w:lvl w:ilvl="6" w:tplc="FEFE0F86">
      <w:numFmt w:val="bullet"/>
      <w:lvlText w:val="•"/>
      <w:lvlJc w:val="left"/>
      <w:pPr>
        <w:ind w:left="6084" w:hanging="360"/>
      </w:pPr>
      <w:rPr>
        <w:rFonts w:hint="default"/>
        <w:lang w:val="ru-RU" w:eastAsia="ru-RU" w:bidi="ru-RU"/>
      </w:rPr>
    </w:lvl>
    <w:lvl w:ilvl="7" w:tplc="ED48839E">
      <w:numFmt w:val="bullet"/>
      <w:lvlText w:val="•"/>
      <w:lvlJc w:val="left"/>
      <w:pPr>
        <w:ind w:left="6958" w:hanging="360"/>
      </w:pPr>
      <w:rPr>
        <w:rFonts w:hint="default"/>
        <w:lang w:val="ru-RU" w:eastAsia="ru-RU" w:bidi="ru-RU"/>
      </w:rPr>
    </w:lvl>
    <w:lvl w:ilvl="8" w:tplc="D42660A0">
      <w:numFmt w:val="bullet"/>
      <w:lvlText w:val="•"/>
      <w:lvlJc w:val="left"/>
      <w:pPr>
        <w:ind w:left="7832" w:hanging="360"/>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D292D"/>
    <w:rsid w:val="00693121"/>
    <w:rsid w:val="008E06A3"/>
    <w:rsid w:val="009D292D"/>
    <w:rsid w:val="00C26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6C52"/>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6C52"/>
    <w:tblPr>
      <w:tblInd w:w="0" w:type="dxa"/>
      <w:tblCellMar>
        <w:top w:w="0" w:type="dxa"/>
        <w:left w:w="0" w:type="dxa"/>
        <w:bottom w:w="0" w:type="dxa"/>
        <w:right w:w="0" w:type="dxa"/>
      </w:tblCellMar>
    </w:tblPr>
  </w:style>
  <w:style w:type="paragraph" w:styleId="a3">
    <w:name w:val="Body Text"/>
    <w:basedOn w:val="a"/>
    <w:uiPriority w:val="1"/>
    <w:qFormat/>
    <w:rsid w:val="00C26C52"/>
    <w:rPr>
      <w:sz w:val="28"/>
      <w:szCs w:val="28"/>
    </w:rPr>
  </w:style>
  <w:style w:type="paragraph" w:styleId="a4">
    <w:name w:val="List Paragraph"/>
    <w:basedOn w:val="a"/>
    <w:uiPriority w:val="1"/>
    <w:qFormat/>
    <w:rsid w:val="00C26C52"/>
    <w:pPr>
      <w:ind w:left="839" w:hanging="360"/>
    </w:pPr>
  </w:style>
  <w:style w:type="paragraph" w:customStyle="1" w:styleId="TableParagraph">
    <w:name w:val="Table Paragraph"/>
    <w:basedOn w:val="a"/>
    <w:uiPriority w:val="1"/>
    <w:qFormat/>
    <w:rsid w:val="00C26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2022-09-19T10:42:00Z</cp:lastPrinted>
  <dcterms:created xsi:type="dcterms:W3CDTF">2020-11-06T11:56:00Z</dcterms:created>
  <dcterms:modified xsi:type="dcterms:W3CDTF">2022-09-19T10:50:00Z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LastSaved">
    <vt:filetime>2016-01-15T00:00:00Z</vt:filetime>
  </property>
</Properties>
</file>