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ГОРОДА МИЧУРИНСКА ТАМБОВСКОЙ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09.10.2023                                       г. Мичуринск                                         № 2018                                      </w:t>
      </w:r>
    </w:p>
    <w:p>
      <w:pPr>
        <w:pStyle w:val="Normal"/>
        <w:spacing w:lineRule="auto" w:line="240" w:before="0" w:after="0"/>
        <w:ind w:firstLine="77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постановление администрации города Мичуринска  Тамбовской области от 16.10.2020 № 1657 «Об утверждении стоимости  платных услуг, оказываемых муниципальными бюджетными учреждениями, подведомственными управлению народного образования администрации города Мичуринска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Тамбовской области» (с изменениями, внесенными постановлениями от 27.10.2021 №2130, от 13.10.2022 №2047)</w:t>
      </w:r>
    </w:p>
    <w:p>
      <w:pPr>
        <w:pStyle w:val="Normal"/>
        <w:spacing w:lineRule="auto" w:line="240" w:before="0" w:after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самоуправ-ления в Российской Федерации», Уставом города Мичуринска Тамбовской области, постановлением администрации города Мичуринска от 23.09.2011 № 2097 «Об утверждении порядка определения платы за оказание муни-ципальным бюджетным учреждением услуг, относящихся к основным видам деятельности бюджетного учреждения, для граждан и юридических лиц (или внесение изменений в утвержденные порядки)», а также в целях укрепления материально-технической базы муниципальных бюджетных учреждений, </w:t>
      </w: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>подведомственных управлению народного образования администрации города Мичуринска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>Тамбовской области, администрация города Мичуринска Там-бовской области ПОСТАНОВЛЯЕТ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1. Внести изменения в постановление администрации города Мичуринска  Тамбовской области от 16.10.2020 № 1657 «Об утверждении стоимости  платных услуг, оказываемых муниципальными бюджетными учреждениями, подведомственными управлению народного образования администрации города Мичуринска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Тамбовской области» (с изменениями, внесенными постановлениями от 27.10.2021 №2130, от 13.10.2022 №2047), изложив стоимость платных услуг, оказываемых муниципальными бюджетными учреждениями, подведомственными управлению народного образования администрации города Мичуринска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Тамбовской области (приложение к постановлению), в новой редакции, согласно приложению к данному постановлению.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Опубликовать настоящее постановление в газете «Мичуринская правда» и сетевом издании </w:t>
      </w:r>
      <w:r>
        <w:rPr>
          <w:rFonts w:cs="Times New Roman" w:ascii="Times New Roman" w:hAnsi="Times New Roman"/>
          <w:color w:val="000000"/>
          <w:sz w:val="28"/>
          <w:szCs w:val="28"/>
        </w:rPr>
        <w:t>«РИА «ТОП 68»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top</w:t>
      </w:r>
      <w:r>
        <w:rPr>
          <w:rFonts w:ascii="Times New Roman" w:hAnsi="Times New Roman"/>
          <w:color w:val="000000"/>
          <w:sz w:val="28"/>
          <w:szCs w:val="28"/>
        </w:rPr>
        <w:t>68.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             заместителя главы администрации города Китайчик Л.В.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Мичуринска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  <w:tab/>
        <w:t xml:space="preserve">                                                                       М.В. Харников</w:t>
      </w:r>
    </w:p>
    <w:sectPr>
      <w:type w:val="nextPage"/>
      <w:pgSz w:w="11906" w:h="16838"/>
      <w:pgMar w:left="1701" w:right="567" w:header="0" w:top="1134" w:footer="0" w:bottom="51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7a4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fa0e5b"/>
    <w:pPr>
      <w:widowControl w:val="false"/>
      <w:spacing w:lineRule="auto" w:line="240" w:before="108" w:after="108"/>
      <w:jc w:val="center"/>
      <w:outlineLvl w:val="0"/>
    </w:pPr>
    <w:rPr>
      <w:rFonts w:ascii="Arial" w:hAnsi="Arial" w:eastAsia="Times New Roman" w:cs="Arial"/>
      <w:b/>
      <w:bCs/>
      <w:color w:val="00008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fa0e5b"/>
    <w:rPr>
      <w:rFonts w:ascii="Arial" w:hAnsi="Arial" w:eastAsia="Times New Roman" w:cs="Arial"/>
      <w:b/>
      <w:bCs/>
      <w:color w:val="000080"/>
      <w:sz w:val="20"/>
      <w:szCs w:val="20"/>
    </w:rPr>
  </w:style>
  <w:style w:type="character" w:styleId="Style13" w:customStyle="1">
    <w:name w:val="Основной текст Знак"/>
    <w:basedOn w:val="DefaultParagraphFont"/>
    <w:link w:val="a4"/>
    <w:qFormat/>
    <w:rsid w:val="00ae4709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4">
    <w:name w:val="Интернет-ссылка"/>
    <w:basedOn w:val="DefaultParagraphFont"/>
    <w:uiPriority w:val="99"/>
    <w:semiHidden/>
    <w:unhideWhenUsed/>
    <w:rsid w:val="00565992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a5"/>
    <w:rsid w:val="00ae4709"/>
    <w:pPr>
      <w:spacing w:lineRule="auto" w:line="240" w:before="0" w:after="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a746c"/>
    <w:pPr>
      <w:spacing w:before="0" w:after="200"/>
      <w:ind w:left="720" w:hanging="0"/>
      <w:contextualSpacing/>
    </w:pPr>
    <w:rPr/>
  </w:style>
  <w:style w:type="paragraph" w:styleId="ConsNormal" w:customStyle="1">
    <w:name w:val="ConsNormal"/>
    <w:qFormat/>
    <w:rsid w:val="003e2d1e"/>
    <w:pPr>
      <w:widowControl w:val="false"/>
      <w:suppressAutoHyphens w:val="tru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2"/>
      <w:szCs w:val="22"/>
      <w:lang w:val="ru-RU" w:eastAsia="ru-RU" w:bidi="ar-SA"/>
    </w:rPr>
  </w:style>
  <w:style w:type="paragraph" w:styleId="NoSpacing">
    <w:name w:val="No Spacing"/>
    <w:uiPriority w:val="1"/>
    <w:qFormat/>
    <w:rsid w:val="00bd1e9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90E40-521B-4F63-92D8-6562A617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Application>LibreOffice/6.4.7.1$Windows_x86 LibreOffice_project/32fe9ceb49bbaa24397ab3ebad5eb8f5287d8086</Application>
  <Pages>1</Pages>
  <Words>252</Words>
  <Characters>1943</Characters>
  <CharactersWithSpaces>2419</CharactersWithSpaces>
  <Paragraphs>11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2015-09-30T08:11:00Z</dcterms:created>
  <dc:creator>User</dc:creator>
  <dc:description/>
  <dc:language>ru-RU</dc:language>
  <cp:lastModifiedBy/>
  <cp:lastPrinted>2021-10-25T11:56:00Z</cp:lastPrinted>
  <dcterms:modified xsi:type="dcterms:W3CDTF">2023-10-09T17:38:55Z</dcterms:modified>
  <cp:revision>103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