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536" w:right="-234" w:hanging="0"/>
        <w:jc w:val="center"/>
        <w:rPr/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left="4536" w:right="-234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>
      <w:pPr>
        <w:pStyle w:val="Normal"/>
        <w:spacing w:lineRule="auto" w:line="240" w:before="0" w:after="0"/>
        <w:ind w:left="4536" w:right="-234" w:hanging="0"/>
        <w:rPr/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09.10.2023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>
      <w:pPr>
        <w:pStyle w:val="Normal"/>
        <w:spacing w:lineRule="auto" w:line="240" w:before="0" w:after="0"/>
        <w:ind w:firstLine="77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>
      <w:pPr>
        <w:pStyle w:val="Normal"/>
        <w:spacing w:lineRule="auto" w:line="240" w:before="0" w:after="0"/>
        <w:ind w:firstLine="7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СТОИМОСТЬ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платных услуг, оказываемых муниципальными бюджетными  учреждениями, подведомственными управлению народного образования администрации города Мичуринска Тамбовской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87" w:type="dxa"/>
        <w:jc w:val="left"/>
        <w:tblInd w:w="167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07"/>
        <w:gridCol w:w="2973"/>
        <w:gridCol w:w="3145"/>
        <w:gridCol w:w="1402"/>
        <w:gridCol w:w="1560"/>
      </w:tblGrid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(виды) платных услуг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Максимально предель-ная стои-мость платных услуг,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учреждение «Средняя общеобра-зовательная школа №1» г.Мичуринска Тамбовской области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образовательным областям сверх часов и сверх программ по учебным дисциплинам, предусмотренным федеральными государственными образовательными стандартами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1600,0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34" w:hRule="atLeast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бюд-жетное общеобразо-вательное учреждение «Средняя общеобра-зовательная       школа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2» г.Мичуринска Тамбовской области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изучение элективных предметов и курсов, углубляющих програм-мное содержание пред-метов базового  уровня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 рамками объектов образовательных услуг, предусмотренных учеб-ным   планом  учрежде-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60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развивающего обучения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0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общеобразова-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образователь-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>
        <w:trPr>
          <w:trHeight w:val="241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тельное учреждение «Средняя     общеобра-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зовательная школа №7» г.Мичуринска Тамбовской области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ным областям сверх часов и сверх программ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 учебным дисциплинам, предусмотренным федеральными государственными образовательными  стандартами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>
        <w:trPr>
          <w:trHeight w:val="1952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оказание коррекции развития детей  за пределами рабочего времени и вне рамок должностных инструкций специалистов (логопед)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71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учреждение «Средняя общеобра-зовательная школа №9» г.Мичуринска Тамбовской области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изучение учебх предметов по образовательным областям сверх часов и сверх программ по учебным дисциплинам, предусмотренным федеральными государственными образовательными стандартами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</w:tc>
      </w:tr>
      <w:tr>
        <w:trPr>
          <w:trHeight w:val="130" w:hRule="atLeast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«Средняя общеобра-зовательная школа №15» г.Мичуринска Тамбовской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образовательным областям сверх часов и сверх программ   по  учебным дисциплинам, предусмотренным федеральными государственными образовательными стандартами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33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«Каратэ кекусинкай»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 учреждение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«Средняя общеобра-зовательная школа №17 «Юнармеец» г.Мичуринска Тамбовской области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образовательным областям сверх часов и сверх программ по учебным дисциплинам, предусмотренным федеральными государственными образовательными стандартами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</w:tc>
      </w:tr>
      <w:tr>
        <w:trPr>
          <w:trHeight w:val="280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2320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изучение элективных предметов и курсов, удовлетворяющих по-знавательные интересы учащихся по предме-там, не предусмотрен-ным учебным планом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4" w:hRule="atLeast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учреждение «Средняя общеобра-зовательная       школа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18 имени Героя Советского Союза Эдуарда Дмитриевича По-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тапова» г.Мичуринска     Тамбовской области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образовательным областям сверх часов и сверх программ   по учебным дисциплинам, предусмотренным федеральными государственными образовательными стандартами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945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«Хочу все знать» (развивающий курс по подготовке детей к школе)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916" w:hRule="atLeast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учреждение «Средняя общеобразо-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вательная школа №19» г.Мичуринска Тамбовской области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образовательным областям сверх    часов и сверх программ по учебным дисциплинам, предусмотренным федеральными государственными образовательными стандартами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868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развивающий курс по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подготовке детей к школе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77" w:hRule="atLeast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   бюд-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жетное общеобразо-вательное учрежде-ние «Гимназия» г.Ми-чуринска Тамбовской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образовательным областям сверх часов и сверх программ по учебным дисциплинам, предусмотренным федеральными государственными образовательными стандартами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 человека в месяц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347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элективных предметов    и    курсов,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удовлетворяющих по-знавательные интересы учащихся по предме-там, не предусмотрен-ным учебным планом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№1 «Пчелка» г.Мичуринска Тамбовской области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развитие: «Знай-ка», «Золотое сечение»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</w:tc>
      </w:tr>
      <w:tr>
        <w:trPr>
          <w:trHeight w:val="949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речевое  развитие «АБВГДЕЙ-КА»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№2 «Улыбка» г.Мичуринска Тамбовской области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группы развития социально-гуманитарной направленности: «Умка», «Заниматика», «Азбукварик», «Смышленный малыш»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группы развития худо- жественной направленности: «Веселая палитра», «Живая сказка», «Веселый пластилин»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группа развития худо- жественной направленности «Топотушки»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группа развития естественнонаучной направленности «Играем в ученых»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группа развития физкультурно-спортивной направленности «Йога детям»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№4 «Радуга» г.Мичуринска Тамбовской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по обучению чтению и письму детей старшего дошкольного возраста «Веселые звуки»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1262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по обучению технике чтения детей старшего дошкольного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возраста «По страничкам букваря»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5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«Театральная шкатулка»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27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творческая студия «Умелые ручки»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5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«Творческая мастерская»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5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«Здоровей-КА»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72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«Занимательная логика»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56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9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студия «Юный художник»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9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55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№5 «Аленушка» г.Мичуринска Тамбовской области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по обучению чтению «Читайка»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</w:tc>
      </w:tr>
      <w:tr>
        <w:trPr>
          <w:trHeight w:val="653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художественные студии: «Пластилиновое чудо», «Волшебная кисточка»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53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студия по познавательному развитию «Занимательная логика»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№7 «Чайка» г. Мичуринска Тамбовской области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деятельность «Маленький актер»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11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обучение грамоте «Читай-ка»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804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 «Волшебные ладошки»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78" w:hRule="atLeast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бюд- жетное дошкольное образовательное уч- реждение      «Детский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сад комбинированного вида №8 «Аистенок» г.Мичуринска Тамбов-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кружок «Непоседы»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497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«Речевой этикет   и   культура  речи»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59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«АБВГДейка» (обучение чтению)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59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творческая студия «Калейдоскоп фантазий»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0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вокальный кружок «Домисолька»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12" w:hRule="atLeast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«Занимательная математика»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12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«Веселый английский»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  образовательное учреждение «Детский сад  №9 «Чебурашка» г.Мичуринска Тамбовской области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студия художественного творчества «Удивительный мир»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</w:tc>
      </w:tr>
      <w:tr>
        <w:trPr>
          <w:trHeight w:val="624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по обучению чтению «Почитай-ка»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интеллектуальный клуб «Фиолетовый лес»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724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студия психологии «Счастливчик»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   образовательное учреждение «Детский сад №10 «Малыш» г.Мичуринска Тамбовской области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логика для дошкольников «Почемучка»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    одного человека в месяц</w:t>
            </w:r>
          </w:p>
        </w:tc>
      </w:tr>
      <w:tr>
        <w:trPr>
          <w:trHeight w:val="610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логика для дошкольников «Заниматика»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обучение чтению «Букварик»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11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твор- чество «Умелые ручки»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11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 «Акварелька»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96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хореография для дошкольников «Импульс»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№11  «Олененок»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г.Мичуринска Тамбовской области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творческие студии: «Пластилиновое чудо», «В мире песочной фантазии»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развитие сенсомоторных навыков «Калейдоскоп»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изостудии: «Волшебный мир красок»    (нетрадиционные техники рисования), «Акварелька»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891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развитие познавательных способностей «Развивайка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5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32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«Юный скульптор»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группа развития речевой направленности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«АБВГдейка»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развитие логического мышления «Умка»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студия «Танцевалочка»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0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№16 «Колокольчик» г.Мичуринска Тамбовской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студия «Комплексная под-готовка к школе»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игровая студия «Стретчинг»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174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творческие студии: «Тестопластика», «Пластилинография», «Разноцветные ладошки»,  «Радуга красок», «Волшебная бумага»,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«Волшебный мир оригами», «Бумажное кружево»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творческие студии: «Ритмика и танец», «Забавные ниточки»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студия «Фитболгимнастика»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726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лингвистическая студия «Букваренок»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07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 вечернего пребывания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 один час</w:t>
            </w:r>
          </w:p>
        </w:tc>
      </w:tr>
      <w:tr>
        <w:trPr>
          <w:trHeight w:val="571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праздника в детском саду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 одну услугу</w:t>
            </w:r>
          </w:p>
        </w:tc>
      </w:tr>
      <w:tr>
        <w:trPr>
          <w:trHeight w:val="272" w:hRule="atLeast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 уч-реждение  «Детский сад комбинированного вида  №22   «Солныш-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ко» г.Мичуринска Тамбовской области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группы развития речевой направленности: «Путь к азбуке», «АБВГДейка»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36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группы развития позна- вательной     направлен-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ности: «Мир логики»,  «Эрудит», «Математика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32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332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для малышей»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32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группа развития художественно-эстетической направленности «Детский дизайн»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32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группа развития физкультурно-спортивнойнаправленности «Гимнастика для малышей»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7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  уч-реждение   «Детский сад комбинированного вида №23 «Ручеек»   г.Мичуринска Тамбовской области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группы развития социально-гуманитарной направленности: «Ладошка», «АБВГДейка»,  «Грамотейка», «Юные знатоки»,  «Школа умелого карандаша», «Умные ладошки», «Умка», «Занимательный анг-лийский», «Орешки для ума»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855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группы развития художественной направленности: «Радуга», «Пластилиновая палитра», «Веселая логоритмика»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60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«Подарим радость детям» (организация дня рождения в детском саду)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 одну услугу</w:t>
            </w:r>
          </w:p>
        </w:tc>
      </w:tr>
      <w:tr>
        <w:trPr>
          <w:trHeight w:val="272" w:hRule="atLeast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№24 «Светлячок» г.Мичуринска Тамбовской области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группы развития: «Путешествие в мир логики», «Веселые звуки»,  «Страна Каллиграфия», «АБВГДейка», «Каратэ для малышей»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</w:tc>
      </w:tr>
      <w:tr>
        <w:trPr>
          <w:trHeight w:val="280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группы развития: «Сол-нечные ступеньки», «Радужная жемчужина», «Волшебный пластилин», «Страна Каллиграфия», «Разноцветные ладошки», «Разно-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07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207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цветная палитра», «Путешествие в страну оригами», «В гостях у Кляксы-Ваксы», «Волшебный мир песка»,  «Лукошко фантазий», «Волшебные   клеточки», «Буратино», «Ка-пельки творчества»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07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дня рождения в детском  саду «Подарим радость детям»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 одну услугу</w:t>
            </w:r>
          </w:p>
        </w:tc>
      </w:tr>
      <w:tr>
        <w:trPr>
          <w:trHeight w:val="414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     дошкольное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    уч-</w:t>
            </w:r>
          </w:p>
          <w:p>
            <w:pPr>
              <w:pStyle w:val="Normal"/>
              <w:snapToGrid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№25 «Рябинушка» г.Мичуринска Тамбовской области</w:t>
            </w:r>
          </w:p>
          <w:p>
            <w:pPr>
              <w:pStyle w:val="Normal"/>
              <w:snapToGrid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студии художественной направленности: «Мир в твоей ладошке», «Веселая    акварелька»,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«Пластилинография» 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студия художественной направленности «Непоседы»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13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студия по обучению чтению «АБВГДейка»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06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студия по подготовке руки к письму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919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детских праздников  «День рождения в детском саду»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 одну услугу</w:t>
            </w:r>
          </w:p>
        </w:tc>
      </w:tr>
      <w:tr>
        <w:trPr>
          <w:trHeight w:val="414" w:hRule="atLeast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№26 «Колосок» г.Мичуринска Там- бовской области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группа развития художественной направленности «Волшебные руч-ки»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920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группа развития социально-гуманитарной       направленности «Хочу все знать»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12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>
            <w:pPr>
              <w:pStyle w:val="Normal"/>
              <w:tabs>
                <w:tab w:val="clear" w:pos="708"/>
                <w:tab w:val="left" w:pos="11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13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группа развития социально-гуманитарной       направленности «Веселые буквы. Веселые цифры»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6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социально-гу-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9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347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манитарной направленности «Английский язык от 5 лет»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9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студия технической направленности «Занимательная робототехника»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9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студия художественной направленности  «Золо-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той ключик»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9"/>
              <w:jc w:val="center"/>
              <w:rPr/>
            </w:pPr>
            <w:r>
              <w:rPr/>
            </w:r>
          </w:p>
        </w:tc>
      </w:tr>
      <w:tr>
        <w:trPr>
          <w:trHeight w:val="214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досуга в детском саду «В гостях у сказки»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 одну услугу</w:t>
            </w:r>
          </w:p>
        </w:tc>
      </w:tr>
      <w:tr>
        <w:trPr>
          <w:trHeight w:val="214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  образовательное уч-реждение «Детский сад №29 Журавушка» г.Мичуринска Тамбовской области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группы развития: «Мы играем и учимся читать», «Речецветик»,  «В гостях у грамматики», «Английский язык», «Спортивная карусель», «Занимательная математика», «Юный математик»,  «Волшебное тесто», «От жеста к танцу», «Соловушка»,  «Нетра-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диционное рисование»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одного человека в месяц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27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группа развития для детей раннего возраста «Умелые ладошки»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21" w:hRule="atLeast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 бюджетное     дошкольное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 «Центр развития ребенка – детский сад «Сказка» г.Мичуринска Тамбовской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театрализованной деятельности «Кукляндия»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4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кружок «Веселый каблучок»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4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по нетрадиционному рисованию «Клякса Вакса»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4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детского творчества из бумажных салфеток «Чудесные превращения»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4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кружок иностранного 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51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языка «Английский язык для малышей»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развивающих занятий по геометрии «Занимательная геометрия»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по подготовке руки к письму «Волшебные клеточки»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520,0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по обучению грамоте и чтению «Гра-мотей-ка»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по развитию познавательной активности и логического мышления «Математическая шкатулка»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по рисованию песком на столе «Песочная магия»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520,0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по художественной работе с различными видами круп «Крупеничка»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по вышивке «Веселая иголочка»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вокально-танцевальный кружок «Непоседы»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курс обучения основам коммуникации «Азбука общения»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57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спортивной направленности «Детский фитнесс»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кружок физкультурно-оздоровительной нап-равленности «Здоровейка» 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по изобразительной деятельности «Разноцветная палитра»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19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219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57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детского творчества «Мастерилка»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19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57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индивидуального сопровождения по подготовке к школе и обучению грамоте «Ярус»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 бюджетное дошкольное    образовательное учреждение      «Детский сад комбинированно-го вида «Яблонька» г.Мичуринска Там-бовской области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песочная терапия «Замки из песка»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971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«Теат-ральные ступеньки»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981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группа оздоровительной гимнастики «Крепыш»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981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обучение нетрадиционным приемам рисования: «Волшебные ручки», «Чудесные превращения»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981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развитие певческих навыков (вокал) «Домисолька»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66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развитие сенсорных способностей «Калейдоскоп»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66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углубленное изучение математики:   «Математика для увлеченных»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66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обучение нетрадиционным приемам художественной лепки «Пластилиновая планета»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66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обучение нетрадиционным приемам рисования «Танцы на воде»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66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углубленное изучение математики:  «Математические пазлы»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66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          грамоте: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«Квартал грамматики», «АБвгдейка»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5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55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развитие логического мышления у дошкольников «Маленький мыслитель»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55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обучение быстрому счету в уме «Ментальная арифметика»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55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   бюджетное     дошкольное образовательное    уч-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реждение  «Центр развития  ребенка – детс-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кий      сад     «Лучик»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г.Мичуринска      Там-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студии для старших дошкольников: «Абвгдейка», «По страничкам букваря»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</w:tc>
      </w:tr>
      <w:tr>
        <w:trPr>
          <w:trHeight w:val="55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студия тестопластики «Чудеса своими руками»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5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студии: «Ритмика для малышей», «Театральная азбука»,    «Англий-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ский для детей», «Юный архитектор», «Волшебный квадратик» (техника оригами)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студия технической направленности «Робототехника» 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студия конструктивнотехнического моделирования «Легоконструирование»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группы развития логического мышления у дошкольников 3-4 лет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хореография для дошкольников «От жеста к танцу»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студия «Веселые картинки»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ментальная арифметика для дошкольников 6-7 лет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мультстудия «Лучики»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-113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группа физического раз-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-113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развития «Веселый мяч» 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272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    уч-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реждение  «Детский сад «Паровозик» г.Мичуринска       Там-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«Говорящие пальчики»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95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кружки: «АБВГДейка», «Посчитайка», «Мой веселый звонкий мяч» (фитбол-гимнастика), «Мастер-фломастер»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95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кружок «Танцевальный каблучок» (хореография)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5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кружки: «От звука к букве»,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FANNY ENGLISH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5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  учреждение    до-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полнительного образования «Центр детского творчества» г.Мичуринска Тамбовской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занятия по танцевальной акробатике (ансамбль эстрадного  тан-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ца «Орион»)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2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занятия для дошкольников по танцевально-игровой гимнастике (танцевальный  проект «Контрасты»)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2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занятия для младших школьников «В мире английского языка»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1600,0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920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занятия для дошкольников по обучению грамоте и развитию речи «Исток»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1300,0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04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по рисованию «Умные краски»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867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для дошколь-ников: «АБВГДейка», «Умка»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1300,0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876" w:hRule="atLeast"/>
        </w:trPr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по актерскому мастерству (театр танца «Тандэм»)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«Маленький художник», «Разноцветная палитра», «Ступени творчества»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одного человека в месяц </w:t>
            </w:r>
          </w:p>
        </w:tc>
      </w:tr>
      <w:tr>
        <w:trPr>
          <w:trHeight w:val="227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272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вания «Детская худо-жественная школа им. А.М. Герасимова» г.Мичуринска Тамбов- ской области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«Рисование фигуры сгипсовых слепков» 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«Детско-юно-шеская спортивная школа» г.Мичуринска Тамбовской области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физическая подготовка детей младшего возраста к занятиям спортивной гимнастикой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04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оздоровительная гимнастика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тяжелая атлетика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93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гимнастика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554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«Центр краеведения и туризма» г.Мичуринска Тамбовской области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творческое объединение «Картография и топография»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</w:tc>
      </w:tr>
      <w:tr>
        <w:trPr>
          <w:trHeight w:val="136" w:hRule="atLeast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    учреждение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«Учебно-методичес-кий   и   информацион-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ный   центр»   г.Мичу-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ринска Тамбовской области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«Тропинка к школе»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1040,0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одного человека в месяц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6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«Английский язык для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малышей»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03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08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«Музыкальные ступеньки»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5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«Весёлый каблучок»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08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«Добрый мир: право-славная культура для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детей»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08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«Волшебный мир лепки и аппликации»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567" w:header="709" w:top="1134" w:footer="1134" w:bottom="168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1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01090" cy="174625"/>
              <wp:effectExtent l="0" t="0" r="0" b="0"/>
              <wp:wrapSquare wrapText="largest"/>
              <wp:docPr id="1" name="Врезка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5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t xml:space="preserve">       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15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_0" stroked="f" style="position:absolute;margin-left:197.6pt;margin-top:0.05pt;width:86.6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t xml:space="preserve">       </w:t>
                    </w: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15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  <w:r>
                      <w:rPr>
                        <w:rStyle w:val="Pagenumber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/>
      <w:t xml:space="preserve">                    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1e4f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locked/>
    <w:rsid w:val="00ec50a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ec50a6"/>
    <w:rPr>
      <w:rFonts w:cs="Times New Roman"/>
    </w:rPr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96263e"/>
    <w:rPr>
      <w:sz w:val="22"/>
      <w:szCs w:val="2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rsid w:val="00ec50a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11408"/>
    <w:pPr>
      <w:spacing w:before="0" w:after="200"/>
      <w:ind w:left="720" w:hanging="0"/>
      <w:contextualSpacing/>
    </w:pPr>
    <w:rPr/>
  </w:style>
  <w:style w:type="paragraph" w:styleId="Style23">
    <w:name w:val="Footer"/>
    <w:basedOn w:val="Normal"/>
    <w:link w:val="a8"/>
    <w:uiPriority w:val="99"/>
    <w:semiHidden/>
    <w:unhideWhenUsed/>
    <w:rsid w:val="009626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35EC-34D0-47D9-8B5E-8D59CDB9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7824</TotalTime>
  <Application>LibreOffice/6.4.7.1$Windows_x86 LibreOffice_project/32fe9ceb49bbaa24397ab3ebad5eb8f5287d8086</Application>
  <Pages>15</Pages>
  <Words>2087</Words>
  <Characters>15611</Characters>
  <CharactersWithSpaces>17670</CharactersWithSpaces>
  <Paragraphs>560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2018-09-03T07:06:00Z</dcterms:created>
  <dc:creator>User</dc:creator>
  <dc:description/>
  <dc:language>ru-RU</dc:language>
  <cp:lastModifiedBy/>
  <cp:lastPrinted>2022-10-13T15:41:18Z</cp:lastPrinted>
  <dcterms:modified xsi:type="dcterms:W3CDTF">2023-10-09T17:37:24Z</dcterms:modified>
  <cp:revision>573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